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5"/>
      </w:pPr>
      <w:bookmarkStart w:id="0" w:name="_GoBack"/>
      <w:bookmarkEnd w:id="0"/>
      <w:r>
        <w:t>附件：</w:t>
      </w:r>
    </w:p>
    <w:p>
      <w:pPr>
        <w:pStyle w:val="3"/>
        <w:spacing w:before="12"/>
        <w:ind w:left="0"/>
        <w:rPr>
          <w:sz w:val="41"/>
        </w:rPr>
      </w:pPr>
      <w:r>
        <w:br w:type="column"/>
      </w:r>
    </w:p>
    <w:p>
      <w:pPr>
        <w:pStyle w:val="2"/>
        <w:spacing w:line="254" w:lineRule="auto"/>
        <w:ind w:left="2652" w:right="1740"/>
      </w:pPr>
      <w:r>
        <w:t>国土空间规划背景下的乡村振兴专题讲座报名回执</w:t>
      </w:r>
    </w:p>
    <w:p>
      <w:pPr>
        <w:spacing w:after="0" w:line="254" w:lineRule="auto"/>
        <w:sectPr>
          <w:pgSz w:w="11910" w:h="16840"/>
          <w:pgMar w:top="1300" w:right="1320" w:bottom="280" w:left="1180" w:header="720" w:footer="720" w:gutter="0"/>
          <w:cols w:equalWidth="0" w:num="2">
            <w:col w:w="1407" w:space="72"/>
            <w:col w:w="7931"/>
          </w:cols>
        </w:sectPr>
      </w:pPr>
    </w:p>
    <w:tbl>
      <w:tblPr>
        <w:tblStyle w:val="5"/>
        <w:tblW w:w="8789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1980"/>
        <w:gridCol w:w="1008"/>
        <w:gridCol w:w="1728"/>
        <w:gridCol w:w="3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956" w:type="dxa"/>
            <w:gridSpan w:val="2"/>
          </w:tcPr>
          <w:p>
            <w:pPr>
              <w:pStyle w:val="8"/>
              <w:spacing w:before="109"/>
              <w:ind w:left="837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5833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76" w:type="dxa"/>
          </w:tcPr>
          <w:p>
            <w:pPr>
              <w:pStyle w:val="8"/>
              <w:spacing w:before="150"/>
              <w:ind w:left="167"/>
              <w:rPr>
                <w:sz w:val="32"/>
              </w:rPr>
            </w:pPr>
            <w:r>
              <w:rPr>
                <w:sz w:val="32"/>
              </w:rPr>
              <w:t>序号</w:t>
            </w:r>
          </w:p>
        </w:tc>
        <w:tc>
          <w:tcPr>
            <w:tcW w:w="1980" w:type="dxa"/>
          </w:tcPr>
          <w:p>
            <w:pPr>
              <w:pStyle w:val="8"/>
              <w:spacing w:before="150"/>
              <w:ind w:left="649" w:right="641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008" w:type="dxa"/>
          </w:tcPr>
          <w:p>
            <w:pPr>
              <w:pStyle w:val="8"/>
              <w:spacing w:before="150"/>
              <w:ind w:left="183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728" w:type="dxa"/>
          </w:tcPr>
          <w:p>
            <w:pPr>
              <w:pStyle w:val="8"/>
              <w:spacing w:before="150"/>
              <w:ind w:left="543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3097" w:type="dxa"/>
          </w:tcPr>
          <w:p>
            <w:pPr>
              <w:pStyle w:val="8"/>
              <w:spacing w:before="150"/>
              <w:ind w:left="907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2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2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2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2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7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00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728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097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before="20"/>
        <w:ind w:left="406" w:right="0" w:firstLine="0"/>
        <w:jc w:val="left"/>
        <w:rPr>
          <w:sz w:val="24"/>
        </w:rPr>
      </w:pPr>
      <w:r>
        <w:rPr>
          <w:sz w:val="24"/>
        </w:rPr>
        <w:t>备注：参加单位可根据实际报名情况调整《报名回执》行数。</w:t>
      </w:r>
    </w:p>
    <w:sectPr>
      <w:type w:val="continuous"/>
      <w:pgSz w:w="11910" w:h="16840"/>
      <w:pgMar w:top="1580" w:right="1320" w:bottom="280" w:left="1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141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6" w:hanging="2247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0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ScaleCrop>false</ScaleCrop>
  <LinksUpToDate>false</LinksUpToDate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2019-09-03T08:51:00Z</dcterms:created>
  <dc:creator>moussysale</dc:creator>
  <cp:lastModifiedBy>A华O(∩_∩)O</cp:lastModifiedBy>
  <cp:lastPrinted>2019-09-03T09:21:10Z</cp:lastPrinted>
  <dcterms:modified xsi:type="dcterms:W3CDTF">2019-09-03T09:21:43Z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2019-09-03T00:00:00Z</vt:filetime>
  </property>
  <property fmtid="{D5CDD505-2E9C-101B-9397-08002B2CF9AE}" pid="5" name="KSOProductBuildVer">
    <vt:lpwstr>2052-10.1.0.7468</vt:lpwstr>
  </property>
</Properties>
</file>